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5A937" w14:textId="5B972C0A" w:rsidR="00F04C23" w:rsidRDefault="00F04C23" w:rsidP="00F04C23">
      <w:pPr>
        <w:pStyle w:val="Standarduser"/>
        <w:pageBreakBefore/>
        <w:suppressAutoHyphens w:val="0"/>
        <w:ind w:right="-568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SCHEDA DI AUTO-ATTRIBUZIONE DEL PUNTEGGIO</w:t>
      </w:r>
    </w:p>
    <w:p w14:paraId="27897B9F" w14:textId="77777777" w:rsidR="00F04C23" w:rsidRDefault="00F04C23" w:rsidP="00F04C23">
      <w:pPr>
        <w:pStyle w:val="Standarduser"/>
        <w:suppressAutoHyphens w:val="0"/>
        <w:ind w:right="-568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60585807" w14:textId="77777777" w:rsidR="00F04C23" w:rsidRDefault="00F04C23" w:rsidP="00F04C23">
      <w:pPr>
        <w:pStyle w:val="Standarduser"/>
        <w:suppressAutoHyphens w:val="0"/>
        <w:ind w:right="-56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DICHIARAZIONE SOSTITUTIVA DELL’ATTO DI NOTORIETÀ</w:t>
      </w:r>
    </w:p>
    <w:p w14:paraId="3835F982" w14:textId="77777777" w:rsidR="00F04C23" w:rsidRDefault="00F04C23" w:rsidP="00F04C23">
      <w:pPr>
        <w:pStyle w:val="Standarduser"/>
        <w:ind w:right="-568"/>
        <w:jc w:val="center"/>
        <w:rPr>
          <w:rFonts w:ascii="Times New Roman" w:hAnsi="Times New Roman" w:cs="Times New Roman"/>
          <w:color w:val="000000"/>
          <w:sz w:val="22"/>
          <w:szCs w:val="22"/>
          <w:lang w:eastAsia="en-US" w:bidi="en-US"/>
        </w:rPr>
      </w:pPr>
      <w:r>
        <w:rPr>
          <w:rFonts w:ascii="Times New Roman" w:hAnsi="Times New Roman" w:cs="Times New Roman"/>
          <w:color w:val="000000"/>
          <w:sz w:val="22"/>
          <w:szCs w:val="22"/>
          <w:lang w:eastAsia="en-US" w:bidi="en-US"/>
        </w:rPr>
        <w:t>(Art. 47 del D.P.R. n. 445 del 28/12/2000)</w:t>
      </w:r>
    </w:p>
    <w:p w14:paraId="09B1B876" w14:textId="77777777" w:rsidR="00F04C23" w:rsidRDefault="00F04C23" w:rsidP="00F04C23">
      <w:pPr>
        <w:pStyle w:val="Standarduser"/>
        <w:suppressAutoHyphens w:val="0"/>
        <w:ind w:right="-568"/>
        <w:jc w:val="center"/>
        <w:rPr>
          <w:rFonts w:ascii="Times New Roman" w:hAnsi="Times New Roman" w:cs="Times New Roman"/>
          <w:b/>
          <w:color w:val="000000"/>
          <w:sz w:val="22"/>
          <w:szCs w:val="22"/>
          <w:u w:val="single"/>
          <w:lang w:eastAsia="en-US" w:bidi="en-US"/>
        </w:rPr>
      </w:pPr>
    </w:p>
    <w:p w14:paraId="01FE3E3E" w14:textId="77777777" w:rsidR="00F04C23" w:rsidRDefault="00F04C23" w:rsidP="00F04C23">
      <w:pPr>
        <w:pStyle w:val="Standarduser"/>
        <w:suppressAutoHyphens w:val="0"/>
        <w:ind w:right="-568"/>
        <w:jc w:val="center"/>
        <w:rPr>
          <w:rFonts w:ascii="Times New Roman" w:hAnsi="Times New Roman" w:cs="Times New Roman"/>
          <w:b/>
          <w:color w:val="000000"/>
          <w:sz w:val="22"/>
          <w:szCs w:val="22"/>
          <w:u w:val="single"/>
          <w:lang w:eastAsia="en-US" w:bidi="en-US"/>
        </w:rPr>
      </w:pPr>
    </w:p>
    <w:p w14:paraId="11A68CEB" w14:textId="77777777" w:rsidR="00F04C23" w:rsidRDefault="00F04C23" w:rsidP="00F04C23">
      <w:pPr>
        <w:pStyle w:val="Standarduser"/>
        <w:tabs>
          <w:tab w:val="left" w:pos="-1985"/>
        </w:tabs>
        <w:spacing w:line="480" w:lineRule="auto"/>
        <w:jc w:val="both"/>
        <w:rPr>
          <w:rFonts w:cs="Thorndale, 'Times New Roman'"/>
          <w:color w:val="000000"/>
          <w:sz w:val="22"/>
          <w:szCs w:val="22"/>
          <w:lang w:eastAsia="en-US" w:bidi="en-US"/>
        </w:rPr>
      </w:pPr>
      <w:r>
        <w:rPr>
          <w:rFonts w:cs="Thorndale, 'Times New Roman'"/>
          <w:color w:val="000000"/>
          <w:sz w:val="22"/>
          <w:szCs w:val="22"/>
          <w:lang w:eastAsia="en-US" w:bidi="en-US"/>
        </w:rPr>
        <w:t>Il sottoscritto ______________________________ nato a _________________________________ il ____________, residente a_______________________________ (Prov. ____) in via __________________________ n. ____,</w:t>
      </w:r>
    </w:p>
    <w:p w14:paraId="3D78D649" w14:textId="77777777" w:rsidR="00F04C23" w:rsidRDefault="00F04C23" w:rsidP="00F04C23">
      <w:pPr>
        <w:pStyle w:val="Standarduser"/>
        <w:tabs>
          <w:tab w:val="left" w:pos="-1985"/>
        </w:tabs>
        <w:spacing w:line="480" w:lineRule="auto"/>
        <w:jc w:val="both"/>
      </w:pPr>
      <w:r>
        <w:rPr>
          <w:rFonts w:cs="Thorndale, 'Times New Roman'"/>
          <w:color w:val="000000"/>
          <w:sz w:val="22"/>
          <w:szCs w:val="22"/>
          <w:lang w:eastAsia="en-US" w:bidi="en-US"/>
        </w:rPr>
        <w:t xml:space="preserve">nella qualità di _________________________ con sede in _______________________ (Prov. ____), Via _________________________, consapevole delle sanzioni penali nel caso di dichiarazioni non veritiere e falsità negli atti richiamate dall’art.76 del DPR n. 445 del 28/12/2000, ai fini dell’attribuzione del punteggio, </w:t>
      </w:r>
      <w:r>
        <w:rPr>
          <w:rFonts w:cs="Thorndale, 'Times New Roman'"/>
          <w:color w:val="000000"/>
          <w:sz w:val="22"/>
          <w:szCs w:val="22"/>
          <w:u w:val="single"/>
          <w:lang w:eastAsia="en-US" w:bidi="en-US"/>
        </w:rPr>
        <w:t>DICHIARA</w:t>
      </w:r>
      <w:r>
        <w:rPr>
          <w:rFonts w:cs="Thorndale, 'Times New Roman'"/>
          <w:color w:val="000000"/>
          <w:sz w:val="22"/>
          <w:szCs w:val="22"/>
          <w:lang w:eastAsia="en-US" w:bidi="en-US"/>
        </w:rPr>
        <w:t xml:space="preserve"> che i dati riportati nella scheda che segue sono veri.</w:t>
      </w:r>
    </w:p>
    <w:p w14:paraId="34579669" w14:textId="5FC180DD" w:rsidR="00F04C23" w:rsidRDefault="00F04C23" w:rsidP="00F04C23">
      <w:r>
        <w:rPr>
          <w:rFonts w:ascii="Calibri" w:eastAsia="SimSun, 宋体" w:hAnsi="Calibri" w:cs="Calibri"/>
          <w:b/>
          <w:smallCaps/>
          <w:sz w:val="32"/>
          <w:szCs w:val="32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1"/>
        <w:gridCol w:w="1985"/>
        <w:gridCol w:w="1243"/>
        <w:gridCol w:w="1656"/>
        <w:gridCol w:w="2923"/>
      </w:tblGrid>
      <w:tr w:rsidR="001D3863" w14:paraId="68685173" w14:textId="77777777" w:rsidTr="006D64D9">
        <w:tc>
          <w:tcPr>
            <w:tcW w:w="1821" w:type="dxa"/>
            <w:vAlign w:val="center"/>
          </w:tcPr>
          <w:p w14:paraId="5C863732" w14:textId="77777777" w:rsidR="001D3863" w:rsidRPr="002D5003" w:rsidRDefault="001D3863" w:rsidP="00524009">
            <w:pPr>
              <w:jc w:val="center"/>
              <w:rPr>
                <w:b/>
              </w:rPr>
            </w:pPr>
            <w:r w:rsidRPr="002D5003">
              <w:rPr>
                <w:b/>
              </w:rPr>
              <w:lastRenderedPageBreak/>
              <w:t>PRINCIPI DEI CRITERI DI SELEZIONE</w:t>
            </w:r>
          </w:p>
        </w:tc>
        <w:tc>
          <w:tcPr>
            <w:tcW w:w="1985" w:type="dxa"/>
            <w:vAlign w:val="center"/>
          </w:tcPr>
          <w:p w14:paraId="24005C85" w14:textId="77777777" w:rsidR="001D3863" w:rsidRPr="002D5003" w:rsidRDefault="001D3863" w:rsidP="00524009">
            <w:pPr>
              <w:jc w:val="center"/>
              <w:rPr>
                <w:b/>
              </w:rPr>
            </w:pPr>
          </w:p>
          <w:p w14:paraId="3CEA2E9C" w14:textId="77777777" w:rsidR="001D3863" w:rsidRPr="002D5003" w:rsidRDefault="001D3863" w:rsidP="00524009">
            <w:pPr>
              <w:jc w:val="center"/>
              <w:rPr>
                <w:b/>
              </w:rPr>
            </w:pPr>
            <w:r w:rsidRPr="002D5003">
              <w:rPr>
                <w:b/>
              </w:rPr>
              <w:t>CRITERI DI SELEZIONE</w:t>
            </w:r>
          </w:p>
        </w:tc>
        <w:tc>
          <w:tcPr>
            <w:tcW w:w="1243" w:type="dxa"/>
            <w:vAlign w:val="center"/>
          </w:tcPr>
          <w:p w14:paraId="7F0AFDC5" w14:textId="77777777" w:rsidR="001D3863" w:rsidRPr="002D5003" w:rsidRDefault="001D3863" w:rsidP="00524009">
            <w:pPr>
              <w:jc w:val="center"/>
              <w:rPr>
                <w:b/>
              </w:rPr>
            </w:pPr>
            <w:r w:rsidRPr="002D5003">
              <w:rPr>
                <w:b/>
              </w:rPr>
              <w:t>Punteggio</w:t>
            </w:r>
          </w:p>
        </w:tc>
        <w:tc>
          <w:tcPr>
            <w:tcW w:w="1656" w:type="dxa"/>
          </w:tcPr>
          <w:p w14:paraId="2415B2A1" w14:textId="5CD470FD" w:rsidR="001D3863" w:rsidRPr="002D5003" w:rsidRDefault="001D3863" w:rsidP="00524009">
            <w:pPr>
              <w:jc w:val="center"/>
              <w:rPr>
                <w:b/>
              </w:rPr>
            </w:pPr>
            <w:r>
              <w:rPr>
                <w:b/>
              </w:rPr>
              <w:t xml:space="preserve">Punteggio </w:t>
            </w:r>
            <w:proofErr w:type="spellStart"/>
            <w:r>
              <w:rPr>
                <w:b/>
              </w:rPr>
              <w:t>autoattribuito</w:t>
            </w:r>
            <w:proofErr w:type="spellEnd"/>
          </w:p>
        </w:tc>
        <w:tc>
          <w:tcPr>
            <w:tcW w:w="2923" w:type="dxa"/>
            <w:vAlign w:val="center"/>
          </w:tcPr>
          <w:p w14:paraId="63B66C5F" w14:textId="698EBDD6" w:rsidR="001D3863" w:rsidRPr="002D5003" w:rsidRDefault="001D3863" w:rsidP="00524009">
            <w:pPr>
              <w:jc w:val="center"/>
              <w:rPr>
                <w:b/>
              </w:rPr>
            </w:pPr>
            <w:r w:rsidRPr="002D5003">
              <w:rPr>
                <w:b/>
              </w:rPr>
              <w:t>Documentazione comprovante il possesso del requisito</w:t>
            </w:r>
          </w:p>
        </w:tc>
      </w:tr>
      <w:tr w:rsidR="001D3863" w14:paraId="10CB2773" w14:textId="77777777" w:rsidTr="006D64D9">
        <w:trPr>
          <w:trHeight w:val="252"/>
        </w:trPr>
        <w:tc>
          <w:tcPr>
            <w:tcW w:w="1821" w:type="dxa"/>
            <w:vMerge w:val="restart"/>
          </w:tcPr>
          <w:p w14:paraId="050999EC" w14:textId="77777777" w:rsidR="001D3863" w:rsidRDefault="001D3863" w:rsidP="00524009">
            <w:pPr>
              <w:jc w:val="center"/>
            </w:pPr>
            <w:r>
              <w:t>Coerenza rispetto alle finalità della misura (max 40 punti)</w:t>
            </w:r>
          </w:p>
        </w:tc>
        <w:tc>
          <w:tcPr>
            <w:tcW w:w="1985" w:type="dxa"/>
          </w:tcPr>
          <w:p w14:paraId="5C62B0D9" w14:textId="77777777" w:rsidR="001D3863" w:rsidRDefault="001D3863" w:rsidP="00524009">
            <w:pPr>
              <w:jc w:val="center"/>
            </w:pPr>
            <w:r>
              <w:t>Realizzazione di interventi su edifici e fabbricati da riconvertire a servizio di turisti</w:t>
            </w:r>
          </w:p>
        </w:tc>
        <w:tc>
          <w:tcPr>
            <w:tcW w:w="1243" w:type="dxa"/>
            <w:vAlign w:val="center"/>
          </w:tcPr>
          <w:p w14:paraId="512764ED" w14:textId="77777777" w:rsidR="001D3863" w:rsidRDefault="001D3863" w:rsidP="00524009">
            <w:pPr>
              <w:jc w:val="center"/>
            </w:pPr>
            <w:r>
              <w:t>15</w:t>
            </w:r>
          </w:p>
        </w:tc>
        <w:tc>
          <w:tcPr>
            <w:tcW w:w="1656" w:type="dxa"/>
          </w:tcPr>
          <w:p w14:paraId="19EF1505" w14:textId="77777777" w:rsidR="001D3863" w:rsidRDefault="001D3863" w:rsidP="00524009">
            <w:pPr>
              <w:jc w:val="center"/>
            </w:pPr>
          </w:p>
        </w:tc>
        <w:tc>
          <w:tcPr>
            <w:tcW w:w="2923" w:type="dxa"/>
            <w:vMerge w:val="restart"/>
          </w:tcPr>
          <w:p w14:paraId="6F57A7BE" w14:textId="6F7295F0" w:rsidR="001D3863" w:rsidRDefault="001D3863" w:rsidP="00524009">
            <w:pPr>
              <w:jc w:val="center"/>
            </w:pPr>
            <w:r>
              <w:t>Progetto correlato da relazione generale descrittiva dei contenuti, delle caratteristiche e delle finalità del programma degli investimenti e relativi elaborati tecnici</w:t>
            </w:r>
          </w:p>
        </w:tc>
      </w:tr>
      <w:tr w:rsidR="001D3863" w14:paraId="27E2026B" w14:textId="77777777" w:rsidTr="006D64D9">
        <w:trPr>
          <w:trHeight w:val="251"/>
        </w:trPr>
        <w:tc>
          <w:tcPr>
            <w:tcW w:w="1821" w:type="dxa"/>
            <w:vMerge/>
          </w:tcPr>
          <w:p w14:paraId="5CB53154" w14:textId="77777777" w:rsidR="001D3863" w:rsidRDefault="001D3863" w:rsidP="00524009">
            <w:pPr>
              <w:jc w:val="center"/>
            </w:pPr>
          </w:p>
        </w:tc>
        <w:tc>
          <w:tcPr>
            <w:tcW w:w="1985" w:type="dxa"/>
          </w:tcPr>
          <w:p w14:paraId="2E325974" w14:textId="77777777" w:rsidR="001D3863" w:rsidRDefault="001D3863" w:rsidP="00524009">
            <w:pPr>
              <w:jc w:val="center"/>
            </w:pPr>
            <w:r>
              <w:t>Realizzazione di centri ricreativi e culturali</w:t>
            </w:r>
          </w:p>
        </w:tc>
        <w:tc>
          <w:tcPr>
            <w:tcW w:w="1243" w:type="dxa"/>
            <w:vAlign w:val="center"/>
          </w:tcPr>
          <w:p w14:paraId="5C9E8D3B" w14:textId="77777777" w:rsidR="001D3863" w:rsidRDefault="001D3863" w:rsidP="00524009">
            <w:pPr>
              <w:jc w:val="center"/>
            </w:pPr>
            <w:r>
              <w:t>10</w:t>
            </w:r>
          </w:p>
        </w:tc>
        <w:tc>
          <w:tcPr>
            <w:tcW w:w="1656" w:type="dxa"/>
          </w:tcPr>
          <w:p w14:paraId="7BD1AA0C" w14:textId="77777777" w:rsidR="001D3863" w:rsidRDefault="001D3863" w:rsidP="00524009">
            <w:pPr>
              <w:jc w:val="center"/>
            </w:pPr>
          </w:p>
        </w:tc>
        <w:tc>
          <w:tcPr>
            <w:tcW w:w="2923" w:type="dxa"/>
            <w:vMerge/>
          </w:tcPr>
          <w:p w14:paraId="499D0552" w14:textId="04062BF9" w:rsidR="001D3863" w:rsidRDefault="001D3863" w:rsidP="00524009">
            <w:pPr>
              <w:jc w:val="center"/>
            </w:pPr>
          </w:p>
        </w:tc>
      </w:tr>
      <w:tr w:rsidR="001D3863" w14:paraId="0235D864" w14:textId="77777777" w:rsidTr="006D64D9">
        <w:trPr>
          <w:trHeight w:val="251"/>
        </w:trPr>
        <w:tc>
          <w:tcPr>
            <w:tcW w:w="1821" w:type="dxa"/>
            <w:vMerge/>
          </w:tcPr>
          <w:p w14:paraId="24837E5E" w14:textId="77777777" w:rsidR="001D3863" w:rsidRDefault="001D3863" w:rsidP="00524009">
            <w:pPr>
              <w:jc w:val="center"/>
            </w:pPr>
          </w:p>
        </w:tc>
        <w:tc>
          <w:tcPr>
            <w:tcW w:w="1985" w:type="dxa"/>
          </w:tcPr>
          <w:p w14:paraId="6393982A" w14:textId="77777777" w:rsidR="001D3863" w:rsidRDefault="001D3863" w:rsidP="00524009">
            <w:pPr>
              <w:jc w:val="center"/>
            </w:pPr>
            <w:r>
              <w:t>Realizzazione di itinerari e sentieri all’interno della RES (Rete Ecologica Siciliana) o all’interno dei borghi storici da valorizzare dal punto di vista turistico</w:t>
            </w:r>
          </w:p>
          <w:p w14:paraId="3041700E" w14:textId="77777777" w:rsidR="001D3863" w:rsidRDefault="001D3863" w:rsidP="00524009">
            <w:pPr>
              <w:jc w:val="center"/>
            </w:pPr>
          </w:p>
        </w:tc>
        <w:tc>
          <w:tcPr>
            <w:tcW w:w="1243" w:type="dxa"/>
            <w:vAlign w:val="center"/>
          </w:tcPr>
          <w:p w14:paraId="59749908" w14:textId="77777777" w:rsidR="001D3863" w:rsidRDefault="001D3863" w:rsidP="00524009">
            <w:pPr>
              <w:jc w:val="center"/>
            </w:pPr>
            <w:r>
              <w:t>10</w:t>
            </w:r>
          </w:p>
        </w:tc>
        <w:tc>
          <w:tcPr>
            <w:tcW w:w="1656" w:type="dxa"/>
          </w:tcPr>
          <w:p w14:paraId="7A2A3936" w14:textId="77777777" w:rsidR="001D3863" w:rsidRDefault="001D3863" w:rsidP="00524009">
            <w:pPr>
              <w:jc w:val="center"/>
            </w:pPr>
          </w:p>
        </w:tc>
        <w:tc>
          <w:tcPr>
            <w:tcW w:w="2923" w:type="dxa"/>
            <w:vMerge/>
          </w:tcPr>
          <w:p w14:paraId="691FC0D7" w14:textId="35759036" w:rsidR="001D3863" w:rsidRDefault="001D3863" w:rsidP="00524009">
            <w:pPr>
              <w:jc w:val="center"/>
            </w:pPr>
          </w:p>
        </w:tc>
      </w:tr>
      <w:tr w:rsidR="001D3863" w14:paraId="55DFE469" w14:textId="77777777" w:rsidTr="006D64D9">
        <w:trPr>
          <w:trHeight w:val="251"/>
        </w:trPr>
        <w:tc>
          <w:tcPr>
            <w:tcW w:w="1821" w:type="dxa"/>
            <w:vMerge/>
          </w:tcPr>
          <w:p w14:paraId="66BB3776" w14:textId="77777777" w:rsidR="001D3863" w:rsidRDefault="001D3863" w:rsidP="00524009">
            <w:pPr>
              <w:jc w:val="center"/>
            </w:pPr>
          </w:p>
        </w:tc>
        <w:tc>
          <w:tcPr>
            <w:tcW w:w="1985" w:type="dxa"/>
          </w:tcPr>
          <w:p w14:paraId="374BA07B" w14:textId="77777777" w:rsidR="001D3863" w:rsidRDefault="001D3863" w:rsidP="00524009">
            <w:pPr>
              <w:jc w:val="center"/>
            </w:pPr>
            <w:r>
              <w:t>Realizzazione di centri di informazione e accoglienza turistica</w:t>
            </w:r>
          </w:p>
          <w:p w14:paraId="6B586DC4" w14:textId="77777777" w:rsidR="001D3863" w:rsidRDefault="001D3863" w:rsidP="00524009">
            <w:pPr>
              <w:jc w:val="center"/>
            </w:pPr>
          </w:p>
        </w:tc>
        <w:tc>
          <w:tcPr>
            <w:tcW w:w="1243" w:type="dxa"/>
            <w:vAlign w:val="center"/>
          </w:tcPr>
          <w:p w14:paraId="3A77E54D" w14:textId="77777777" w:rsidR="001D3863" w:rsidRDefault="001D3863" w:rsidP="00524009">
            <w:pPr>
              <w:jc w:val="center"/>
            </w:pPr>
            <w:r>
              <w:t>5</w:t>
            </w:r>
          </w:p>
        </w:tc>
        <w:tc>
          <w:tcPr>
            <w:tcW w:w="1656" w:type="dxa"/>
          </w:tcPr>
          <w:p w14:paraId="305ED2C4" w14:textId="77777777" w:rsidR="001D3863" w:rsidRDefault="001D3863" w:rsidP="00524009">
            <w:pPr>
              <w:jc w:val="center"/>
            </w:pPr>
          </w:p>
        </w:tc>
        <w:tc>
          <w:tcPr>
            <w:tcW w:w="2923" w:type="dxa"/>
            <w:vMerge/>
          </w:tcPr>
          <w:p w14:paraId="24A4806F" w14:textId="40E1C567" w:rsidR="001D3863" w:rsidRDefault="001D3863" w:rsidP="00524009">
            <w:pPr>
              <w:jc w:val="center"/>
            </w:pPr>
          </w:p>
        </w:tc>
      </w:tr>
      <w:tr w:rsidR="006D64D9" w14:paraId="1CB4D763" w14:textId="77777777" w:rsidTr="006D64D9">
        <w:trPr>
          <w:trHeight w:val="335"/>
        </w:trPr>
        <w:tc>
          <w:tcPr>
            <w:tcW w:w="1821" w:type="dxa"/>
            <w:vMerge w:val="restart"/>
          </w:tcPr>
          <w:p w14:paraId="094A71EE" w14:textId="77777777" w:rsidR="006D64D9" w:rsidRDefault="006D64D9" w:rsidP="00524009">
            <w:pPr>
              <w:jc w:val="center"/>
            </w:pPr>
            <w:r>
              <w:t>Completamento di itinerari già esistenti (max 15 punti)</w:t>
            </w:r>
          </w:p>
        </w:tc>
        <w:tc>
          <w:tcPr>
            <w:tcW w:w="1985" w:type="dxa"/>
          </w:tcPr>
          <w:p w14:paraId="08016C84" w14:textId="77777777" w:rsidR="006D64D9" w:rsidRDefault="006D64D9" w:rsidP="00524009">
            <w:pPr>
              <w:jc w:val="center"/>
            </w:pPr>
            <w:r>
              <w:t>Realizzazione di interventi in connessione con 3 o più itinerari esistenti</w:t>
            </w:r>
          </w:p>
          <w:p w14:paraId="39ACA825" w14:textId="77777777" w:rsidR="006D64D9" w:rsidRDefault="006D64D9" w:rsidP="00524009">
            <w:pPr>
              <w:jc w:val="center"/>
            </w:pPr>
          </w:p>
        </w:tc>
        <w:tc>
          <w:tcPr>
            <w:tcW w:w="1243" w:type="dxa"/>
            <w:vAlign w:val="center"/>
          </w:tcPr>
          <w:p w14:paraId="2FBB6304" w14:textId="77777777" w:rsidR="006D64D9" w:rsidRDefault="006D64D9" w:rsidP="00524009">
            <w:pPr>
              <w:jc w:val="center"/>
            </w:pPr>
            <w:r>
              <w:t>15</w:t>
            </w:r>
          </w:p>
        </w:tc>
        <w:tc>
          <w:tcPr>
            <w:tcW w:w="1656" w:type="dxa"/>
            <w:vMerge w:val="restart"/>
          </w:tcPr>
          <w:p w14:paraId="652D47A0" w14:textId="77777777" w:rsidR="006D64D9" w:rsidRDefault="006D64D9" w:rsidP="00524009">
            <w:pPr>
              <w:jc w:val="center"/>
            </w:pPr>
          </w:p>
        </w:tc>
        <w:tc>
          <w:tcPr>
            <w:tcW w:w="2923" w:type="dxa"/>
            <w:vMerge w:val="restart"/>
          </w:tcPr>
          <w:p w14:paraId="42D2668C" w14:textId="40C87495" w:rsidR="006D64D9" w:rsidRDefault="006D64D9" w:rsidP="00524009">
            <w:pPr>
              <w:jc w:val="center"/>
            </w:pPr>
            <w:r>
              <w:t>Relazione descrittiva degli interventi in cui si descrivono gli itinerari da sviluppare e la connessione con itinerari già esistenti</w:t>
            </w:r>
          </w:p>
        </w:tc>
      </w:tr>
      <w:tr w:rsidR="006D64D9" w14:paraId="46E28EB2" w14:textId="77777777" w:rsidTr="006D64D9">
        <w:trPr>
          <w:trHeight w:val="335"/>
        </w:trPr>
        <w:tc>
          <w:tcPr>
            <w:tcW w:w="1821" w:type="dxa"/>
            <w:vMerge/>
          </w:tcPr>
          <w:p w14:paraId="60B7B23A" w14:textId="77777777" w:rsidR="006D64D9" w:rsidRDefault="006D64D9" w:rsidP="00524009">
            <w:pPr>
              <w:jc w:val="center"/>
            </w:pPr>
          </w:p>
        </w:tc>
        <w:tc>
          <w:tcPr>
            <w:tcW w:w="1985" w:type="dxa"/>
          </w:tcPr>
          <w:p w14:paraId="023D3CEE" w14:textId="77777777" w:rsidR="006D64D9" w:rsidRDefault="006D64D9" w:rsidP="00524009">
            <w:pPr>
              <w:jc w:val="center"/>
            </w:pPr>
            <w:r>
              <w:t>Realizzazione di interventi in connessione con 2 o più itinerari esistenti</w:t>
            </w:r>
          </w:p>
          <w:p w14:paraId="0257327C" w14:textId="77777777" w:rsidR="006D64D9" w:rsidRDefault="006D64D9" w:rsidP="00524009">
            <w:pPr>
              <w:jc w:val="center"/>
            </w:pPr>
          </w:p>
        </w:tc>
        <w:tc>
          <w:tcPr>
            <w:tcW w:w="1243" w:type="dxa"/>
            <w:vAlign w:val="center"/>
          </w:tcPr>
          <w:p w14:paraId="66385F1E" w14:textId="77777777" w:rsidR="006D64D9" w:rsidRDefault="006D64D9" w:rsidP="00524009">
            <w:pPr>
              <w:jc w:val="center"/>
            </w:pPr>
            <w:r>
              <w:t>10</w:t>
            </w:r>
          </w:p>
        </w:tc>
        <w:tc>
          <w:tcPr>
            <w:tcW w:w="1656" w:type="dxa"/>
            <w:vMerge/>
          </w:tcPr>
          <w:p w14:paraId="4A00EBAE" w14:textId="77777777" w:rsidR="006D64D9" w:rsidRDefault="006D64D9" w:rsidP="00524009">
            <w:pPr>
              <w:jc w:val="center"/>
            </w:pPr>
          </w:p>
        </w:tc>
        <w:tc>
          <w:tcPr>
            <w:tcW w:w="2923" w:type="dxa"/>
            <w:vMerge/>
          </w:tcPr>
          <w:p w14:paraId="1BA5E8D9" w14:textId="1521BA9E" w:rsidR="006D64D9" w:rsidRDefault="006D64D9" w:rsidP="00524009">
            <w:pPr>
              <w:jc w:val="center"/>
            </w:pPr>
          </w:p>
        </w:tc>
      </w:tr>
      <w:tr w:rsidR="006D64D9" w14:paraId="10192DD2" w14:textId="77777777" w:rsidTr="006D64D9">
        <w:trPr>
          <w:trHeight w:val="335"/>
        </w:trPr>
        <w:tc>
          <w:tcPr>
            <w:tcW w:w="1821" w:type="dxa"/>
            <w:vMerge/>
          </w:tcPr>
          <w:p w14:paraId="7C890F8A" w14:textId="77777777" w:rsidR="006D64D9" w:rsidRDefault="006D64D9" w:rsidP="00524009">
            <w:pPr>
              <w:jc w:val="center"/>
            </w:pPr>
          </w:p>
        </w:tc>
        <w:tc>
          <w:tcPr>
            <w:tcW w:w="1985" w:type="dxa"/>
          </w:tcPr>
          <w:p w14:paraId="312608E9" w14:textId="77777777" w:rsidR="006D64D9" w:rsidRDefault="006D64D9" w:rsidP="00524009">
            <w:pPr>
              <w:jc w:val="center"/>
            </w:pPr>
            <w:r>
              <w:t>Realizzazione di interventi in connessione con 1 itinerario esistente</w:t>
            </w:r>
          </w:p>
          <w:p w14:paraId="1B309C27" w14:textId="77777777" w:rsidR="006D64D9" w:rsidRDefault="006D64D9" w:rsidP="00524009">
            <w:pPr>
              <w:jc w:val="center"/>
            </w:pPr>
          </w:p>
        </w:tc>
        <w:tc>
          <w:tcPr>
            <w:tcW w:w="1243" w:type="dxa"/>
            <w:vAlign w:val="center"/>
          </w:tcPr>
          <w:p w14:paraId="32E33EEA" w14:textId="77777777" w:rsidR="006D64D9" w:rsidRDefault="006D64D9" w:rsidP="00524009">
            <w:pPr>
              <w:jc w:val="center"/>
            </w:pPr>
            <w:r>
              <w:t>5</w:t>
            </w:r>
          </w:p>
        </w:tc>
        <w:tc>
          <w:tcPr>
            <w:tcW w:w="1656" w:type="dxa"/>
            <w:vMerge/>
          </w:tcPr>
          <w:p w14:paraId="5E9AE93E" w14:textId="77777777" w:rsidR="006D64D9" w:rsidRDefault="006D64D9" w:rsidP="00524009">
            <w:pPr>
              <w:jc w:val="center"/>
            </w:pPr>
          </w:p>
        </w:tc>
        <w:tc>
          <w:tcPr>
            <w:tcW w:w="2923" w:type="dxa"/>
            <w:vMerge/>
          </w:tcPr>
          <w:p w14:paraId="52F15A11" w14:textId="205E5977" w:rsidR="006D64D9" w:rsidRDefault="006D64D9" w:rsidP="00524009">
            <w:pPr>
              <w:jc w:val="center"/>
            </w:pPr>
          </w:p>
        </w:tc>
      </w:tr>
      <w:tr w:rsidR="001D3863" w14:paraId="0744A315" w14:textId="77777777" w:rsidTr="006D64D9">
        <w:tc>
          <w:tcPr>
            <w:tcW w:w="1821" w:type="dxa"/>
          </w:tcPr>
          <w:p w14:paraId="30FF9D7E" w14:textId="77777777" w:rsidR="001D3863" w:rsidRDefault="001D3863" w:rsidP="00524009">
            <w:pPr>
              <w:jc w:val="center"/>
            </w:pPr>
            <w:r>
              <w:t>Numero di Enti coinvolti</w:t>
            </w:r>
          </w:p>
          <w:p w14:paraId="5949BA32" w14:textId="77777777" w:rsidR="001D3863" w:rsidRDefault="001D3863" w:rsidP="00524009">
            <w:pPr>
              <w:jc w:val="center"/>
            </w:pPr>
            <w:r>
              <w:t>Punteggio (max 15 punti)</w:t>
            </w:r>
          </w:p>
        </w:tc>
        <w:tc>
          <w:tcPr>
            <w:tcW w:w="1985" w:type="dxa"/>
          </w:tcPr>
          <w:p w14:paraId="7C78FEAE" w14:textId="77777777" w:rsidR="001D3863" w:rsidRDefault="001D3863" w:rsidP="00524009">
            <w:pPr>
              <w:ind w:left="172" w:hanging="142"/>
            </w:pPr>
            <w:r>
              <w:t>&gt;5 enti coinvolti</w:t>
            </w:r>
          </w:p>
          <w:p w14:paraId="48CF5657" w14:textId="77777777" w:rsidR="001D3863" w:rsidRDefault="001D3863" w:rsidP="00524009">
            <w:pPr>
              <w:ind w:left="172" w:hanging="142"/>
            </w:pPr>
            <w:r>
              <w:t>3-5 enti coinvolti</w:t>
            </w:r>
          </w:p>
          <w:p w14:paraId="55302EA2" w14:textId="77777777" w:rsidR="001D3863" w:rsidRDefault="001D3863" w:rsidP="00524009">
            <w:pPr>
              <w:ind w:left="172" w:hanging="142"/>
            </w:pPr>
            <w:r>
              <w:t>1-2 enti coinvolti</w:t>
            </w:r>
          </w:p>
        </w:tc>
        <w:tc>
          <w:tcPr>
            <w:tcW w:w="1243" w:type="dxa"/>
            <w:vAlign w:val="center"/>
          </w:tcPr>
          <w:p w14:paraId="3479CD53" w14:textId="77777777" w:rsidR="001D3863" w:rsidRDefault="001D3863" w:rsidP="00524009">
            <w:pPr>
              <w:jc w:val="center"/>
            </w:pPr>
            <w:r>
              <w:t>15</w:t>
            </w:r>
          </w:p>
          <w:p w14:paraId="3FC6C624" w14:textId="77777777" w:rsidR="001D3863" w:rsidRDefault="001D3863" w:rsidP="00524009">
            <w:pPr>
              <w:jc w:val="center"/>
            </w:pPr>
            <w:r>
              <w:t>10</w:t>
            </w:r>
          </w:p>
          <w:p w14:paraId="47AC1683" w14:textId="77777777" w:rsidR="001D3863" w:rsidRDefault="001D3863" w:rsidP="00524009">
            <w:pPr>
              <w:jc w:val="center"/>
            </w:pPr>
            <w:r>
              <w:t>5</w:t>
            </w:r>
          </w:p>
        </w:tc>
        <w:tc>
          <w:tcPr>
            <w:tcW w:w="1656" w:type="dxa"/>
          </w:tcPr>
          <w:p w14:paraId="3C81F426" w14:textId="77777777" w:rsidR="001D3863" w:rsidRDefault="001D3863" w:rsidP="00524009">
            <w:pPr>
              <w:jc w:val="center"/>
            </w:pPr>
          </w:p>
        </w:tc>
        <w:tc>
          <w:tcPr>
            <w:tcW w:w="2923" w:type="dxa"/>
          </w:tcPr>
          <w:p w14:paraId="2FE88BB6" w14:textId="77F2E682" w:rsidR="001D3863" w:rsidRDefault="001D3863" w:rsidP="00524009">
            <w:pPr>
              <w:jc w:val="center"/>
            </w:pPr>
            <w:r>
              <w:t>Dichiarazione/delibera degli Enti partecipanti al progetto</w:t>
            </w:r>
          </w:p>
        </w:tc>
      </w:tr>
      <w:tr w:rsidR="001D3863" w14:paraId="69B01F9A" w14:textId="77777777" w:rsidTr="006D64D9">
        <w:tc>
          <w:tcPr>
            <w:tcW w:w="1821" w:type="dxa"/>
          </w:tcPr>
          <w:p w14:paraId="6F31078F" w14:textId="77777777" w:rsidR="001D3863" w:rsidRDefault="001D3863" w:rsidP="00524009">
            <w:pPr>
              <w:jc w:val="center"/>
            </w:pPr>
            <w:r>
              <w:lastRenderedPageBreak/>
              <w:t>Potenziali destinatari dell’intervento (max 10 punti)</w:t>
            </w:r>
          </w:p>
        </w:tc>
        <w:tc>
          <w:tcPr>
            <w:tcW w:w="1985" w:type="dxa"/>
          </w:tcPr>
          <w:p w14:paraId="46FBFC39" w14:textId="77777777" w:rsidR="001D3863" w:rsidRDefault="001D3863" w:rsidP="00524009">
            <w:r>
              <w:t>&gt;20.000 abitanti</w:t>
            </w:r>
          </w:p>
          <w:p w14:paraId="4C07F989" w14:textId="77777777" w:rsidR="001D3863" w:rsidRDefault="001D3863" w:rsidP="00524009">
            <w:r>
              <w:t>&gt;15.000 ≤20.000 abitanti</w:t>
            </w:r>
          </w:p>
          <w:p w14:paraId="68FCED03" w14:textId="77777777" w:rsidR="001D3863" w:rsidRDefault="001D3863" w:rsidP="00524009">
            <w:r>
              <w:t>&gt;10.000 ≤15.000 abitanti</w:t>
            </w:r>
          </w:p>
          <w:p w14:paraId="4A1D69AD" w14:textId="77777777" w:rsidR="001D3863" w:rsidRDefault="001D3863" w:rsidP="00524009">
            <w:r>
              <w:t>≤15.000 abitanti</w:t>
            </w:r>
          </w:p>
          <w:p w14:paraId="656BE6AA" w14:textId="77777777" w:rsidR="001D3863" w:rsidRDefault="001D3863" w:rsidP="00524009">
            <w:pPr>
              <w:jc w:val="center"/>
            </w:pPr>
          </w:p>
        </w:tc>
        <w:tc>
          <w:tcPr>
            <w:tcW w:w="1243" w:type="dxa"/>
            <w:vAlign w:val="center"/>
          </w:tcPr>
          <w:p w14:paraId="777CF945" w14:textId="77777777" w:rsidR="001D3863" w:rsidRDefault="001D3863" w:rsidP="00524009">
            <w:pPr>
              <w:jc w:val="center"/>
            </w:pPr>
            <w:r>
              <w:t>10</w:t>
            </w:r>
          </w:p>
          <w:p w14:paraId="1073D364" w14:textId="77777777" w:rsidR="001D3863" w:rsidRDefault="001D3863" w:rsidP="00524009">
            <w:pPr>
              <w:jc w:val="center"/>
            </w:pPr>
            <w:r>
              <w:t>8</w:t>
            </w:r>
          </w:p>
          <w:p w14:paraId="4681589A" w14:textId="77777777" w:rsidR="001D3863" w:rsidRDefault="001D3863" w:rsidP="00524009">
            <w:pPr>
              <w:jc w:val="center"/>
            </w:pPr>
            <w:r>
              <w:t>5</w:t>
            </w:r>
          </w:p>
          <w:p w14:paraId="6B30EB67" w14:textId="77777777" w:rsidR="001D3863" w:rsidRDefault="001D3863" w:rsidP="00524009">
            <w:pPr>
              <w:jc w:val="center"/>
            </w:pPr>
            <w:r>
              <w:t>3</w:t>
            </w:r>
          </w:p>
          <w:p w14:paraId="4EC3B7FE" w14:textId="77777777" w:rsidR="001D3863" w:rsidRDefault="001D3863" w:rsidP="00524009">
            <w:pPr>
              <w:jc w:val="center"/>
            </w:pPr>
          </w:p>
        </w:tc>
        <w:tc>
          <w:tcPr>
            <w:tcW w:w="1656" w:type="dxa"/>
          </w:tcPr>
          <w:p w14:paraId="31DB912A" w14:textId="77777777" w:rsidR="001D3863" w:rsidRDefault="001D3863" w:rsidP="00524009">
            <w:pPr>
              <w:jc w:val="center"/>
            </w:pPr>
          </w:p>
        </w:tc>
        <w:tc>
          <w:tcPr>
            <w:tcW w:w="2923" w:type="dxa"/>
          </w:tcPr>
          <w:p w14:paraId="45766291" w14:textId="6080376F" w:rsidR="001D3863" w:rsidRDefault="001D3863" w:rsidP="00524009">
            <w:pPr>
              <w:jc w:val="center"/>
            </w:pPr>
            <w:r>
              <w:t>Censimento della popolazione ISTAT</w:t>
            </w:r>
          </w:p>
        </w:tc>
      </w:tr>
      <w:tr w:rsidR="006D64D9" w14:paraId="537F53A0" w14:textId="77777777" w:rsidTr="006D64D9">
        <w:tc>
          <w:tcPr>
            <w:tcW w:w="1821" w:type="dxa"/>
          </w:tcPr>
          <w:p w14:paraId="470409C9" w14:textId="46ABB4B6" w:rsidR="006D64D9" w:rsidRDefault="006D64D9" w:rsidP="006D64D9">
            <w:pPr>
              <w:jc w:val="center"/>
            </w:pPr>
            <w:r w:rsidRPr="006D64D9">
              <w:t>Utilizzo di beni confiscati alla mafia(10 punti)</w:t>
            </w:r>
          </w:p>
        </w:tc>
        <w:tc>
          <w:tcPr>
            <w:tcW w:w="1985" w:type="dxa"/>
          </w:tcPr>
          <w:p w14:paraId="00F83013" w14:textId="7D13F704" w:rsidR="006D64D9" w:rsidRDefault="006D64D9" w:rsidP="006D64D9">
            <w:r w:rsidRPr="00C62D80">
              <w:t>Progetto che prevede l’utilizzo di beni confiscati alla mafia ai sensi della L.R. n. 15 del 15/11/2008</w:t>
            </w:r>
          </w:p>
        </w:tc>
        <w:tc>
          <w:tcPr>
            <w:tcW w:w="1243" w:type="dxa"/>
          </w:tcPr>
          <w:p w14:paraId="4C590A64" w14:textId="01F862AC" w:rsidR="006D64D9" w:rsidRDefault="006D64D9" w:rsidP="006D64D9">
            <w:pPr>
              <w:jc w:val="center"/>
            </w:pPr>
            <w:r w:rsidRPr="00C62D80">
              <w:t>10</w:t>
            </w:r>
          </w:p>
        </w:tc>
        <w:tc>
          <w:tcPr>
            <w:tcW w:w="1656" w:type="dxa"/>
          </w:tcPr>
          <w:p w14:paraId="0EF06EBB" w14:textId="77777777" w:rsidR="006D64D9" w:rsidRDefault="006D64D9" w:rsidP="006D64D9">
            <w:pPr>
              <w:jc w:val="center"/>
            </w:pPr>
          </w:p>
        </w:tc>
        <w:tc>
          <w:tcPr>
            <w:tcW w:w="2923" w:type="dxa"/>
          </w:tcPr>
          <w:p w14:paraId="38D4B70E" w14:textId="30EE0AAC" w:rsidR="006D64D9" w:rsidRDefault="006D64D9" w:rsidP="006D64D9">
            <w:pPr>
              <w:jc w:val="center"/>
            </w:pPr>
            <w:r w:rsidRPr="00C62D80">
              <w:t>Documentazione probatoria</w:t>
            </w:r>
          </w:p>
        </w:tc>
      </w:tr>
      <w:tr w:rsidR="006D64D9" w14:paraId="3F8BE9CB" w14:textId="77777777" w:rsidTr="006D64D9">
        <w:tc>
          <w:tcPr>
            <w:tcW w:w="1821" w:type="dxa"/>
            <w:vMerge w:val="restart"/>
          </w:tcPr>
          <w:p w14:paraId="24B9495D" w14:textId="77777777" w:rsidR="006D64D9" w:rsidRPr="00CE656A" w:rsidRDefault="006D64D9" w:rsidP="00524009">
            <w:pPr>
              <w:jc w:val="center"/>
              <w:rPr>
                <w:color w:val="FF0000"/>
              </w:rPr>
            </w:pPr>
            <w:r>
              <w:t>Collegamento con altre azioni/progetti del PAL Eloro (m</w:t>
            </w:r>
            <w:r w:rsidRPr="00EA08FE">
              <w:t xml:space="preserve">ax </w:t>
            </w:r>
            <w:r>
              <w:t>1</w:t>
            </w:r>
            <w:r w:rsidRPr="00EA08FE">
              <w:t>0 punti)</w:t>
            </w:r>
          </w:p>
        </w:tc>
        <w:tc>
          <w:tcPr>
            <w:tcW w:w="1985" w:type="dxa"/>
          </w:tcPr>
          <w:p w14:paraId="73403645" w14:textId="77777777" w:rsidR="006D64D9" w:rsidRDefault="006D64D9" w:rsidP="00524009">
            <w:pPr>
              <w:jc w:val="center"/>
            </w:pPr>
            <w:r>
              <w:t>Collegamento con 3 o più azioni /progetti PAL Eloro</w:t>
            </w:r>
          </w:p>
          <w:p w14:paraId="016EEBD5" w14:textId="77777777" w:rsidR="006D64D9" w:rsidRDefault="006D64D9" w:rsidP="00524009">
            <w:pPr>
              <w:jc w:val="center"/>
            </w:pPr>
          </w:p>
        </w:tc>
        <w:tc>
          <w:tcPr>
            <w:tcW w:w="1243" w:type="dxa"/>
            <w:vAlign w:val="center"/>
          </w:tcPr>
          <w:p w14:paraId="1759FA1C" w14:textId="77777777" w:rsidR="006D64D9" w:rsidRDefault="006D64D9" w:rsidP="00524009">
            <w:pPr>
              <w:jc w:val="center"/>
            </w:pPr>
            <w:r>
              <w:t>10</w:t>
            </w:r>
          </w:p>
        </w:tc>
        <w:tc>
          <w:tcPr>
            <w:tcW w:w="1656" w:type="dxa"/>
          </w:tcPr>
          <w:p w14:paraId="35E6A6E9" w14:textId="77777777" w:rsidR="006D64D9" w:rsidRDefault="006D64D9" w:rsidP="00524009">
            <w:pPr>
              <w:jc w:val="center"/>
            </w:pPr>
          </w:p>
        </w:tc>
        <w:tc>
          <w:tcPr>
            <w:tcW w:w="2923" w:type="dxa"/>
            <w:vMerge w:val="restart"/>
          </w:tcPr>
          <w:p w14:paraId="42BCF367" w14:textId="77777777" w:rsidR="006D64D9" w:rsidRDefault="006D64D9" w:rsidP="00524009">
            <w:pPr>
              <w:jc w:val="center"/>
            </w:pPr>
          </w:p>
          <w:p w14:paraId="5B707493" w14:textId="77777777" w:rsidR="006D64D9" w:rsidRDefault="006D64D9" w:rsidP="00524009">
            <w:pPr>
              <w:jc w:val="center"/>
            </w:pPr>
          </w:p>
          <w:p w14:paraId="05BCF7A9" w14:textId="77777777" w:rsidR="006D64D9" w:rsidRDefault="006D64D9" w:rsidP="00524009">
            <w:pPr>
              <w:jc w:val="center"/>
            </w:pPr>
          </w:p>
          <w:p w14:paraId="66D279C1" w14:textId="77777777" w:rsidR="006D64D9" w:rsidRDefault="006D64D9" w:rsidP="00524009">
            <w:pPr>
              <w:jc w:val="center"/>
            </w:pPr>
          </w:p>
          <w:p w14:paraId="6FE59A5E" w14:textId="3D75AF4A" w:rsidR="006D64D9" w:rsidRDefault="006D64D9" w:rsidP="00524009">
            <w:pPr>
              <w:jc w:val="center"/>
            </w:pPr>
            <w:r>
              <w:t>Documentazione probatoria</w:t>
            </w:r>
          </w:p>
          <w:p w14:paraId="71DCD2B2" w14:textId="39E76670" w:rsidR="006D64D9" w:rsidRDefault="006D64D9" w:rsidP="00524009">
            <w:pPr>
              <w:jc w:val="center"/>
            </w:pPr>
          </w:p>
        </w:tc>
      </w:tr>
      <w:tr w:rsidR="006D64D9" w14:paraId="4FFB4D7A" w14:textId="77777777" w:rsidTr="006D64D9">
        <w:tc>
          <w:tcPr>
            <w:tcW w:w="1821" w:type="dxa"/>
            <w:vMerge/>
          </w:tcPr>
          <w:p w14:paraId="7594DAFF" w14:textId="77777777" w:rsidR="006D64D9" w:rsidRDefault="006D64D9" w:rsidP="00524009">
            <w:pPr>
              <w:jc w:val="center"/>
            </w:pPr>
          </w:p>
        </w:tc>
        <w:tc>
          <w:tcPr>
            <w:tcW w:w="1985" w:type="dxa"/>
          </w:tcPr>
          <w:p w14:paraId="6AA26910" w14:textId="77777777" w:rsidR="006D64D9" w:rsidRDefault="006D64D9" w:rsidP="00524009">
            <w:pPr>
              <w:jc w:val="center"/>
            </w:pPr>
            <w:r>
              <w:t>Collegamento con 1 o 2 azioni /progetti PAL Eloro</w:t>
            </w:r>
          </w:p>
          <w:p w14:paraId="73A57189" w14:textId="77777777" w:rsidR="006D64D9" w:rsidRDefault="006D64D9" w:rsidP="00524009">
            <w:pPr>
              <w:jc w:val="center"/>
            </w:pPr>
          </w:p>
        </w:tc>
        <w:tc>
          <w:tcPr>
            <w:tcW w:w="1243" w:type="dxa"/>
            <w:vAlign w:val="center"/>
          </w:tcPr>
          <w:p w14:paraId="2D019619" w14:textId="77777777" w:rsidR="006D64D9" w:rsidRDefault="006D64D9" w:rsidP="00524009">
            <w:pPr>
              <w:jc w:val="center"/>
            </w:pPr>
            <w:r>
              <w:t>5</w:t>
            </w:r>
          </w:p>
        </w:tc>
        <w:tc>
          <w:tcPr>
            <w:tcW w:w="1656" w:type="dxa"/>
          </w:tcPr>
          <w:p w14:paraId="07B66B08" w14:textId="77777777" w:rsidR="006D64D9" w:rsidRDefault="006D64D9" w:rsidP="00524009">
            <w:pPr>
              <w:jc w:val="center"/>
            </w:pPr>
          </w:p>
        </w:tc>
        <w:tc>
          <w:tcPr>
            <w:tcW w:w="2923" w:type="dxa"/>
            <w:vMerge/>
          </w:tcPr>
          <w:p w14:paraId="30E80457" w14:textId="487FF4F8" w:rsidR="006D64D9" w:rsidRDefault="006D64D9" w:rsidP="00524009">
            <w:pPr>
              <w:jc w:val="center"/>
            </w:pPr>
          </w:p>
        </w:tc>
      </w:tr>
      <w:tr w:rsidR="006D64D9" w14:paraId="419EDF23" w14:textId="77777777" w:rsidTr="00067F40">
        <w:tc>
          <w:tcPr>
            <w:tcW w:w="5049" w:type="dxa"/>
            <w:gridSpan w:val="3"/>
          </w:tcPr>
          <w:p w14:paraId="48150ECA" w14:textId="77777777" w:rsidR="006D64D9" w:rsidRDefault="006D64D9" w:rsidP="006D64D9">
            <w:pPr>
              <w:jc w:val="right"/>
              <w:rPr>
                <w:b/>
                <w:bCs/>
              </w:rPr>
            </w:pPr>
          </w:p>
          <w:p w14:paraId="794E19D0" w14:textId="77777777" w:rsidR="006D64D9" w:rsidRDefault="006D64D9" w:rsidP="006D64D9">
            <w:pPr>
              <w:jc w:val="right"/>
            </w:pPr>
            <w:r w:rsidRPr="006D64D9">
              <w:rPr>
                <w:b/>
                <w:bCs/>
              </w:rPr>
              <w:t>Totale punteggio complessivo</w:t>
            </w:r>
            <w:r w:rsidRPr="006D64D9">
              <w:t>:</w:t>
            </w:r>
          </w:p>
          <w:p w14:paraId="76B755DB" w14:textId="6AE549D3" w:rsidR="006D64D9" w:rsidRDefault="006D64D9" w:rsidP="006D64D9">
            <w:pPr>
              <w:jc w:val="right"/>
            </w:pPr>
          </w:p>
        </w:tc>
        <w:tc>
          <w:tcPr>
            <w:tcW w:w="1656" w:type="dxa"/>
          </w:tcPr>
          <w:p w14:paraId="110C00B0" w14:textId="073CBC34" w:rsidR="006D64D9" w:rsidRDefault="006D64D9" w:rsidP="00524009">
            <w:pPr>
              <w:jc w:val="center"/>
            </w:pPr>
          </w:p>
        </w:tc>
        <w:tc>
          <w:tcPr>
            <w:tcW w:w="2923" w:type="dxa"/>
          </w:tcPr>
          <w:p w14:paraId="7265ACB0" w14:textId="7F95A2CE" w:rsidR="006D64D9" w:rsidRDefault="006D64D9" w:rsidP="00524009">
            <w:pPr>
              <w:jc w:val="center"/>
            </w:pPr>
          </w:p>
        </w:tc>
      </w:tr>
    </w:tbl>
    <w:p w14:paraId="5D1354CA" w14:textId="49A8B282" w:rsidR="00F04C23" w:rsidRDefault="00F04C23"/>
    <w:p w14:paraId="67D4F8FF" w14:textId="77777777" w:rsidR="00F04C23" w:rsidRDefault="00F04C23"/>
    <w:p w14:paraId="0AF285DA" w14:textId="77777777" w:rsidR="00260546" w:rsidRPr="00F83D31" w:rsidRDefault="00260546" w:rsidP="00260546">
      <w:pPr>
        <w:jc w:val="both"/>
        <w:rPr>
          <w:bCs/>
          <w:iCs/>
          <w:sz w:val="22"/>
          <w:szCs w:val="22"/>
        </w:rPr>
      </w:pPr>
    </w:p>
    <w:p w14:paraId="1505A0FD" w14:textId="77777777" w:rsidR="00260546" w:rsidRDefault="00260546" w:rsidP="00260546">
      <w:pPr>
        <w:tabs>
          <w:tab w:val="left" w:pos="660"/>
          <w:tab w:val="right" w:leader="dot" w:pos="9628"/>
        </w:tabs>
        <w:suppressAutoHyphens/>
      </w:pPr>
    </w:p>
    <w:p w14:paraId="77A9DECF" w14:textId="4AD5A961" w:rsidR="00F04C23" w:rsidRDefault="00F04C23" w:rsidP="00F04C23">
      <w:pPr>
        <w:tabs>
          <w:tab w:val="left" w:pos="-1985"/>
        </w:tabs>
        <w:spacing w:after="120" w:line="320" w:lineRule="exact"/>
        <w:jc w:val="both"/>
        <w:rPr>
          <w:rFonts w:eastAsiaTheme="minorHAnsi"/>
          <w:sz w:val="23"/>
          <w:szCs w:val="23"/>
          <w:lang w:eastAsia="en-US"/>
        </w:rPr>
      </w:pPr>
    </w:p>
    <w:p w14:paraId="01CFC396" w14:textId="77777777" w:rsidR="00F04C23" w:rsidRDefault="00F04C23" w:rsidP="00F04C23">
      <w:pPr>
        <w:tabs>
          <w:tab w:val="left" w:pos="-1985"/>
        </w:tabs>
        <w:spacing w:after="120" w:line="320" w:lineRule="exact"/>
        <w:jc w:val="both"/>
        <w:rPr>
          <w:kern w:val="2"/>
          <w:lang w:eastAsia="ar-SA"/>
        </w:rPr>
      </w:pPr>
    </w:p>
    <w:p w14:paraId="10450491" w14:textId="77777777" w:rsidR="00F04C23" w:rsidRDefault="00F04C23" w:rsidP="00F04C23">
      <w:pPr>
        <w:jc w:val="both"/>
        <w:rPr>
          <w:rFonts w:ascii="Thorndale" w:eastAsia="Andale Sans UI" w:hAnsi="Thorndale" w:cs="MS Gothic"/>
        </w:rPr>
      </w:pPr>
      <w:r>
        <w:rPr>
          <w:rFonts w:ascii="Thorndale" w:eastAsia="Andale Sans UI" w:hAnsi="Thorndale" w:cs="MS Gothic"/>
        </w:rPr>
        <w:t xml:space="preserve">____________________________ il _________________                                            </w:t>
      </w:r>
    </w:p>
    <w:p w14:paraId="42CCE05A" w14:textId="77777777" w:rsidR="00F04C23" w:rsidRDefault="00F04C23" w:rsidP="00F04C23">
      <w:pPr>
        <w:jc w:val="both"/>
        <w:rPr>
          <w:rFonts w:ascii="Thorndale" w:eastAsia="Andale Sans UI" w:hAnsi="Thorndale" w:cs="MS Gothic"/>
        </w:rPr>
      </w:pPr>
    </w:p>
    <w:p w14:paraId="48C7C6F2" w14:textId="77777777" w:rsidR="00F04C23" w:rsidRDefault="00F04C23" w:rsidP="00F04C23">
      <w:pPr>
        <w:ind w:left="5760"/>
        <w:jc w:val="center"/>
        <w:rPr>
          <w:rFonts w:ascii="Thorndale" w:eastAsia="Andale Sans UI" w:hAnsi="Thorndale" w:cs="MS Gothic"/>
        </w:rPr>
      </w:pPr>
      <w:r>
        <w:rPr>
          <w:rFonts w:ascii="Thorndale" w:eastAsia="Andale Sans UI" w:hAnsi="Thorndale" w:cs="MS Gothic"/>
        </w:rPr>
        <w:t xml:space="preserve">Firma </w:t>
      </w:r>
    </w:p>
    <w:p w14:paraId="3327FB1F" w14:textId="77777777" w:rsidR="00F04C23" w:rsidRDefault="00F04C23" w:rsidP="00F04C23">
      <w:pPr>
        <w:ind w:left="5760"/>
        <w:jc w:val="center"/>
        <w:rPr>
          <w:rFonts w:ascii="Thorndale" w:eastAsia="Andale Sans UI" w:hAnsi="Thorndale" w:cs="MS Gothic"/>
        </w:rPr>
      </w:pPr>
      <w:r>
        <w:rPr>
          <w:rFonts w:ascii="Thorndale" w:eastAsia="Andale Sans UI" w:hAnsi="Thorndale" w:cs="MS Gothic"/>
        </w:rPr>
        <w:t>del Titolare/Legale Rappresentante</w:t>
      </w:r>
    </w:p>
    <w:p w14:paraId="1FD9997F" w14:textId="77777777" w:rsidR="00F04C23" w:rsidRDefault="00F04C23" w:rsidP="00F04C23">
      <w:pPr>
        <w:ind w:left="5760"/>
        <w:jc w:val="center"/>
        <w:rPr>
          <w:rFonts w:ascii="Thorndale" w:eastAsia="Andale Sans UI" w:hAnsi="Thorndale" w:cs="MS Gothic"/>
        </w:rPr>
      </w:pPr>
    </w:p>
    <w:p w14:paraId="79E270AE" w14:textId="77777777" w:rsidR="00F04C23" w:rsidRDefault="00F04C23" w:rsidP="00F04C23">
      <w:pPr>
        <w:tabs>
          <w:tab w:val="left" w:pos="-1985"/>
        </w:tabs>
        <w:spacing w:after="120" w:line="320" w:lineRule="exact"/>
        <w:ind w:left="231"/>
        <w:jc w:val="center"/>
        <w:rPr>
          <w:b/>
          <w:sz w:val="12"/>
          <w:lang w:bidi="it-IT"/>
        </w:rPr>
      </w:pPr>
      <w:r>
        <w:rPr>
          <w:rFonts w:ascii="Thorndale" w:eastAsia="Andale Sans UI" w:hAnsi="Thorndale" w:cs="MS Gothic"/>
        </w:rPr>
        <w:tab/>
      </w:r>
      <w:r>
        <w:rPr>
          <w:rFonts w:ascii="Thorndale" w:eastAsia="Andale Sans UI" w:hAnsi="Thorndale" w:cs="MS Gothic"/>
        </w:rPr>
        <w:tab/>
      </w:r>
      <w:r>
        <w:rPr>
          <w:rFonts w:ascii="Thorndale" w:eastAsia="Andale Sans UI" w:hAnsi="Thorndale" w:cs="MS Gothic"/>
        </w:rPr>
        <w:tab/>
      </w:r>
      <w:r>
        <w:rPr>
          <w:rFonts w:ascii="Thorndale" w:eastAsia="Andale Sans UI" w:hAnsi="Thorndale" w:cs="MS Gothic"/>
        </w:rPr>
        <w:tab/>
      </w:r>
      <w:r>
        <w:rPr>
          <w:rFonts w:ascii="Thorndale" w:eastAsia="Andale Sans UI" w:hAnsi="Thorndale" w:cs="MS Gothic"/>
        </w:rPr>
        <w:tab/>
      </w:r>
      <w:r>
        <w:rPr>
          <w:rFonts w:ascii="Thorndale" w:eastAsia="Andale Sans UI" w:hAnsi="Thorndale" w:cs="MS Gothic"/>
        </w:rPr>
        <w:tab/>
      </w:r>
      <w:r>
        <w:rPr>
          <w:rFonts w:ascii="Thorndale" w:eastAsia="Andale Sans UI" w:hAnsi="Thorndale" w:cs="MS Gothic"/>
        </w:rPr>
        <w:tab/>
      </w:r>
      <w:r>
        <w:rPr>
          <w:rFonts w:ascii="Thorndale" w:eastAsia="Andale Sans UI" w:hAnsi="Thorndale" w:cs="MS Gothic"/>
        </w:rPr>
        <w:tab/>
        <w:t>______________________________</w:t>
      </w:r>
    </w:p>
    <w:p w14:paraId="7F09B15A" w14:textId="77777777" w:rsidR="00F04C23" w:rsidRDefault="00F04C23" w:rsidP="00F04C23">
      <w:pPr>
        <w:ind w:left="5354" w:right="594"/>
        <w:jc w:val="center"/>
        <w:rPr>
          <w:sz w:val="22"/>
        </w:rPr>
      </w:pPr>
    </w:p>
    <w:p w14:paraId="31E5CA80" w14:textId="77777777" w:rsidR="00F04C23" w:rsidRDefault="00F04C23" w:rsidP="00F04C23">
      <w:pPr>
        <w:ind w:left="5354" w:right="594"/>
        <w:jc w:val="center"/>
      </w:pPr>
    </w:p>
    <w:p w14:paraId="13FDC482" w14:textId="77777777" w:rsidR="00A0188E" w:rsidRDefault="00A0188E"/>
    <w:sectPr w:rsidR="00A018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00"/>
    <w:family w:val="roman"/>
    <w:pitch w:val="variable"/>
  </w:font>
  <w:font w:name="Thorndale, 'Times New Roman'">
    <w:altName w:val="Times New Roman"/>
    <w:panose1 w:val="00000000000000000000"/>
    <w:charset w:val="00"/>
    <w:family w:val="roman"/>
    <w:notTrueType/>
    <w:pitch w:val="default"/>
  </w:font>
  <w:font w:name="Andale Sans UI"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, 宋体">
    <w:charset w:val="00"/>
    <w:family w:val="auto"/>
    <w:pitch w:val="variable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9"/>
    <w:multiLevelType w:val="singleLevel"/>
    <w:tmpl w:val="00000009"/>
    <w:name w:val="WW8Num13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multilevel"/>
    <w:tmpl w:val="0000000A"/>
    <w:name w:val="WW8Num15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kern w:val="2"/>
        <w:sz w:val="22"/>
        <w:szCs w:val="22"/>
        <w:lang w:eastAsia="en-US" w:bidi="en-U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B"/>
    <w:multiLevelType w:val="multilevel"/>
    <w:tmpl w:val="0000000B"/>
    <w:name w:val="WW8Num24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C"/>
    <w:multiLevelType w:val="singleLevel"/>
    <w:tmpl w:val="0000000C"/>
    <w:name w:val="WW8Num25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D"/>
    <w:multiLevelType w:val="multilevel"/>
    <w:tmpl w:val="0000000D"/>
    <w:name w:val="WW8Num26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E"/>
    <w:multiLevelType w:val="multilevel"/>
    <w:tmpl w:val="0000000E"/>
    <w:name w:val="WW8Num30"/>
    <w:lvl w:ilvl="0">
      <w:start w:val="1"/>
      <w:numFmt w:val="bullet"/>
      <w:lvlText w:val=""/>
      <w:lvlJc w:val="left"/>
      <w:pPr>
        <w:tabs>
          <w:tab w:val="num" w:pos="0"/>
        </w:tabs>
        <w:ind w:left="45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F"/>
    <w:multiLevelType w:val="singleLevel"/>
    <w:tmpl w:val="0000000F"/>
    <w:name w:val="WW8Num33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  <w:lang w:val="it-I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  <w:lang w:val="it-I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kern w:val="1"/>
        <w:sz w:val="24"/>
        <w:szCs w:val="24"/>
        <w:lang w:val="it-IT" w:eastAsia="en-US" w:bidi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"/>
      <w:lvlJc w:val="left"/>
      <w:pPr>
        <w:tabs>
          <w:tab w:val="num" w:pos="0"/>
        </w:tabs>
        <w:ind w:left="459" w:hanging="360"/>
      </w:pPr>
      <w:rPr>
        <w:rFonts w:ascii="Symbol" w:hAnsi="Symbol" w:cs="Arial" w:hint="default"/>
        <w:w w:val="91"/>
        <w:sz w:val="24"/>
        <w:szCs w:val="24"/>
        <w:lang w:val="it-I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176F2D5B"/>
    <w:multiLevelType w:val="hybridMultilevel"/>
    <w:tmpl w:val="8E2CACD2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6269E"/>
    <w:multiLevelType w:val="multilevel"/>
    <w:tmpl w:val="D4B6FD08"/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42336089"/>
    <w:multiLevelType w:val="multilevel"/>
    <w:tmpl w:val="6BFE4F56"/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48A7765A"/>
    <w:multiLevelType w:val="hybridMultilevel"/>
    <w:tmpl w:val="48C073D2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096269"/>
    <w:multiLevelType w:val="multilevel"/>
    <w:tmpl w:val="0938EEBE"/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622B4E4B"/>
    <w:multiLevelType w:val="multilevel"/>
    <w:tmpl w:val="99E43DF8"/>
    <w:lvl w:ilvl="0">
      <w:start w:val="1"/>
      <w:numFmt w:val="bullet"/>
      <w:lvlText w:val=""/>
      <w:lvlJc w:val="left"/>
      <w:pPr>
        <w:ind w:left="45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6C6708BA"/>
    <w:multiLevelType w:val="hybridMultilevel"/>
    <w:tmpl w:val="D97ACC46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5"/>
  </w:num>
  <w:num w:numId="4">
    <w:abstractNumId w:val="18"/>
  </w:num>
  <w:num w:numId="5">
    <w:abstractNumId w:val="19"/>
  </w:num>
  <w:num w:numId="6">
    <w:abstractNumId w:val="13"/>
  </w:num>
  <w:num w:numId="7">
    <w:abstractNumId w:val="16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6"/>
  </w:num>
  <w:num w:numId="13">
    <w:abstractNumId w:val="7"/>
  </w:num>
  <w:num w:numId="14">
    <w:abstractNumId w:val="5"/>
  </w:num>
  <w:num w:numId="15">
    <w:abstractNumId w:val="0"/>
  </w:num>
  <w:num w:numId="16">
    <w:abstractNumId w:val="1"/>
  </w:num>
  <w:num w:numId="17">
    <w:abstractNumId w:val="9"/>
  </w:num>
  <w:num w:numId="18">
    <w:abstractNumId w:val="10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546"/>
    <w:rsid w:val="00025FEA"/>
    <w:rsid w:val="001D3863"/>
    <w:rsid w:val="00260546"/>
    <w:rsid w:val="002B4EDD"/>
    <w:rsid w:val="00370A29"/>
    <w:rsid w:val="003E0148"/>
    <w:rsid w:val="00496D7E"/>
    <w:rsid w:val="005947FB"/>
    <w:rsid w:val="005B5BBA"/>
    <w:rsid w:val="006D64D9"/>
    <w:rsid w:val="00793EB2"/>
    <w:rsid w:val="008E7278"/>
    <w:rsid w:val="00A0188E"/>
    <w:rsid w:val="00A43E26"/>
    <w:rsid w:val="00B12446"/>
    <w:rsid w:val="00D8273F"/>
    <w:rsid w:val="00DF45CE"/>
    <w:rsid w:val="00F0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DEA239"/>
  <w15:docId w15:val="{A024941F-FD91-4C99-B042-FDC69960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0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2B4EDD"/>
    <w:pPr>
      <w:suppressAutoHyphens/>
      <w:ind w:left="700" w:hanging="428"/>
    </w:pPr>
    <w:rPr>
      <w:kern w:val="1"/>
      <w:sz w:val="22"/>
      <w:szCs w:val="22"/>
      <w:lang w:val="en-US" w:eastAsia="ar-SA"/>
    </w:rPr>
  </w:style>
  <w:style w:type="paragraph" w:customStyle="1" w:styleId="Default">
    <w:name w:val="Default"/>
    <w:rsid w:val="002B4EDD"/>
    <w:pPr>
      <w:suppressAutoHyphens/>
      <w:spacing w:after="0" w:line="240" w:lineRule="auto"/>
    </w:pPr>
    <w:rPr>
      <w:rFonts w:ascii="TimesNewRoman" w:eastAsia="Arial" w:hAnsi="TimesNewRoman" w:cs="TimesNewRoman"/>
      <w:kern w:val="1"/>
      <w:sz w:val="20"/>
      <w:szCs w:val="20"/>
      <w:lang w:eastAsia="ar-SA"/>
    </w:rPr>
  </w:style>
  <w:style w:type="paragraph" w:customStyle="1" w:styleId="Standarduser">
    <w:name w:val="Standard (user)"/>
    <w:rsid w:val="00F04C23"/>
    <w:pPr>
      <w:widowControl w:val="0"/>
      <w:suppressAutoHyphens/>
      <w:autoSpaceDN w:val="0"/>
      <w:spacing w:after="0" w:line="240" w:lineRule="auto"/>
    </w:pPr>
    <w:rPr>
      <w:rFonts w:ascii="Thorndale, 'Times New Roman'" w:eastAsia="Andale Sans UI" w:hAnsi="Thorndale, 'Times New Roman'" w:cs="MS Gothic"/>
      <w:kern w:val="3"/>
      <w:sz w:val="24"/>
      <w:szCs w:val="24"/>
      <w:lang w:eastAsia="zh-CN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F04C23"/>
    <w:pPr>
      <w:widowControl w:val="0"/>
      <w:autoSpaceDE w:val="0"/>
      <w:autoSpaceDN w:val="0"/>
      <w:ind w:left="292"/>
    </w:pPr>
    <w:rPr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F04C23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F04C23"/>
    <w:pPr>
      <w:widowControl w:val="0"/>
      <w:autoSpaceDE w:val="0"/>
      <w:autoSpaceDN w:val="0"/>
    </w:pPr>
    <w:rPr>
      <w:sz w:val="22"/>
      <w:szCs w:val="22"/>
      <w:lang w:bidi="it-IT"/>
    </w:rPr>
  </w:style>
  <w:style w:type="table" w:styleId="Grigliatabella">
    <w:name w:val="Table Grid"/>
    <w:basedOn w:val="Tabellanormale"/>
    <w:uiPriority w:val="59"/>
    <w:rsid w:val="001D3863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massimo caruso</cp:lastModifiedBy>
  <cp:revision>3</cp:revision>
  <dcterms:created xsi:type="dcterms:W3CDTF">2021-03-17T17:18:00Z</dcterms:created>
  <dcterms:modified xsi:type="dcterms:W3CDTF">2021-03-18T10:06:00Z</dcterms:modified>
</cp:coreProperties>
</file>